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94C3" w14:textId="16DA1248" w:rsidR="00DD016F" w:rsidRPr="00DD016F" w:rsidRDefault="0013217B" w:rsidP="00DD01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IMPULSA </w:t>
      </w:r>
      <w:r w:rsidR="0076356C">
        <w:rPr>
          <w:rFonts w:ascii="Arial" w:hAnsi="Arial" w:cs="Arial"/>
          <w:b/>
        </w:rPr>
        <w:t xml:space="preserve">ANA PATY PERALTA </w:t>
      </w:r>
      <w:r>
        <w:rPr>
          <w:rFonts w:ascii="Arial" w:hAnsi="Arial" w:cs="Arial"/>
          <w:b/>
        </w:rPr>
        <w:t>PROGRAMAS ESTRATÉGICOS PARA UN MEJOR CANCÚN</w:t>
      </w:r>
    </w:p>
    <w:p w14:paraId="6FE3F4FC" w14:textId="77777777" w:rsidR="00DD016F" w:rsidRPr="00DD016F" w:rsidRDefault="00DD016F" w:rsidP="00DD016F">
      <w:pPr>
        <w:jc w:val="both"/>
        <w:rPr>
          <w:rFonts w:ascii="Arial" w:hAnsi="Arial" w:cs="Arial"/>
          <w:bCs/>
        </w:rPr>
      </w:pPr>
    </w:p>
    <w:p w14:paraId="3188A0CE" w14:textId="59E56FA2" w:rsidR="0013217B" w:rsidRDefault="0013217B" w:rsidP="0013217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</w:t>
      </w:r>
      <w:proofErr w:type="gramStart"/>
      <w:r>
        <w:rPr>
          <w:rFonts w:ascii="Arial" w:hAnsi="Arial" w:cs="Arial"/>
          <w:bCs/>
        </w:rPr>
        <w:t>Presidenta</w:t>
      </w:r>
      <w:proofErr w:type="gramEnd"/>
      <w:r>
        <w:rPr>
          <w:rFonts w:ascii="Arial" w:hAnsi="Arial" w:cs="Arial"/>
          <w:bCs/>
        </w:rPr>
        <w:t xml:space="preserve"> Municipal subrayó que las dependencias trabajarán para detallar las acciones de los cuatro ejes del Plan Municipal de Desarrollo </w:t>
      </w:r>
    </w:p>
    <w:p w14:paraId="164A0C88" w14:textId="77777777" w:rsidR="0013217B" w:rsidRDefault="0013217B" w:rsidP="0013217B">
      <w:pPr>
        <w:pStyle w:val="Prrafodelista"/>
        <w:jc w:val="both"/>
        <w:rPr>
          <w:rFonts w:ascii="Arial" w:hAnsi="Arial" w:cs="Arial"/>
          <w:bCs/>
        </w:rPr>
      </w:pPr>
    </w:p>
    <w:p w14:paraId="42F4050D" w14:textId="346D8EF3" w:rsidR="0013217B" w:rsidRPr="0013217B" w:rsidRDefault="0013217B" w:rsidP="0013217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objetivo es tener una ciudad limpia y sostenible, con prosperidad, equidad y justicia social </w:t>
      </w:r>
    </w:p>
    <w:p w14:paraId="0D7946F6" w14:textId="77777777" w:rsidR="00065901" w:rsidRPr="00D00319" w:rsidRDefault="00065901" w:rsidP="00065901">
      <w:pPr>
        <w:pStyle w:val="Prrafodelista"/>
        <w:jc w:val="both"/>
        <w:rPr>
          <w:rFonts w:ascii="Arial" w:hAnsi="Arial" w:cs="Arial"/>
          <w:bCs/>
        </w:rPr>
      </w:pPr>
    </w:p>
    <w:p w14:paraId="3EB68D4C" w14:textId="0C033335" w:rsidR="00724801" w:rsidRPr="00724801" w:rsidRDefault="00DD016F" w:rsidP="00724801">
      <w:pPr>
        <w:jc w:val="both"/>
        <w:rPr>
          <w:rFonts w:ascii="Arial" w:hAnsi="Arial" w:cs="Arial"/>
          <w:bCs/>
        </w:rPr>
      </w:pPr>
      <w:r w:rsidRPr="00DD016F">
        <w:rPr>
          <w:rFonts w:ascii="Arial" w:hAnsi="Arial" w:cs="Arial"/>
          <w:b/>
        </w:rPr>
        <w:t xml:space="preserve">Cancún, Q. R., a </w:t>
      </w:r>
      <w:r w:rsidR="0060706B">
        <w:rPr>
          <w:rFonts w:ascii="Arial" w:hAnsi="Arial" w:cs="Arial"/>
          <w:b/>
        </w:rPr>
        <w:t>1</w:t>
      </w:r>
      <w:r w:rsidR="00724801">
        <w:rPr>
          <w:rFonts w:ascii="Arial" w:hAnsi="Arial" w:cs="Arial"/>
          <w:b/>
        </w:rPr>
        <w:t>7</w:t>
      </w:r>
      <w:r w:rsidRPr="00DD016F">
        <w:rPr>
          <w:rFonts w:ascii="Arial" w:hAnsi="Arial" w:cs="Arial"/>
          <w:b/>
        </w:rPr>
        <w:t xml:space="preserve"> de </w:t>
      </w:r>
      <w:r w:rsidR="00724801">
        <w:rPr>
          <w:rFonts w:ascii="Arial" w:hAnsi="Arial" w:cs="Arial"/>
          <w:b/>
        </w:rPr>
        <w:t>marz</w:t>
      </w:r>
      <w:r w:rsidR="00144821">
        <w:rPr>
          <w:rFonts w:ascii="Arial" w:hAnsi="Arial" w:cs="Arial"/>
          <w:b/>
        </w:rPr>
        <w:t>o</w:t>
      </w:r>
      <w:r w:rsidRPr="00DD016F">
        <w:rPr>
          <w:rFonts w:ascii="Arial" w:hAnsi="Arial" w:cs="Arial"/>
          <w:b/>
        </w:rPr>
        <w:t xml:space="preserve"> de 2024.-</w:t>
      </w:r>
      <w:r w:rsidRPr="00DD016F">
        <w:rPr>
          <w:rFonts w:ascii="Arial" w:hAnsi="Arial" w:cs="Arial"/>
          <w:bCs/>
        </w:rPr>
        <w:t xml:space="preserve"> </w:t>
      </w:r>
      <w:r w:rsidR="00724801" w:rsidRPr="00724801">
        <w:rPr>
          <w:rFonts w:ascii="Arial" w:hAnsi="Arial" w:cs="Arial"/>
          <w:bCs/>
        </w:rPr>
        <w:t xml:space="preserve">La </w:t>
      </w:r>
      <w:proofErr w:type="gramStart"/>
      <w:r w:rsidR="00724801" w:rsidRPr="00724801">
        <w:rPr>
          <w:rFonts w:ascii="Arial" w:hAnsi="Arial" w:cs="Arial"/>
          <w:bCs/>
        </w:rPr>
        <w:t>Presidenta</w:t>
      </w:r>
      <w:proofErr w:type="gramEnd"/>
      <w:r w:rsidR="00724801" w:rsidRPr="00724801">
        <w:rPr>
          <w:rFonts w:ascii="Arial" w:hAnsi="Arial" w:cs="Arial"/>
          <w:bCs/>
        </w:rPr>
        <w:t xml:space="preserve"> Municipal, Ana Paty Peralta, informó que una vez aprobado el Plan Municipal de Desarrollo (PMD) 2024-2027 por el Cabildo de Benito Juárez, a lo largo de cuatro meses aproximadamente se mantendrá la instalación de mesas de trabajo para la elaboración de programas estratégicos que atiendan de forma específica las necesidades de la población. </w:t>
      </w:r>
    </w:p>
    <w:p w14:paraId="7C576343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</w:p>
    <w:p w14:paraId="3F880C8F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  <w:r w:rsidRPr="00724801">
        <w:rPr>
          <w:rFonts w:ascii="Arial" w:hAnsi="Arial" w:cs="Arial"/>
          <w:bCs/>
        </w:rPr>
        <w:t>Recordó que dicho documento tiene la visión de transformar Cancún con un gobierno humanista, moderno y eficiente, que priorice la dignidad, seguridad y derechos de las personas, así como construir una ciudad limpia y sostenible, donde el desarrollo económico del turismo genere prosperidad con equidad y justicia social.</w:t>
      </w:r>
    </w:p>
    <w:p w14:paraId="6156904E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</w:p>
    <w:p w14:paraId="50EAEFAE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  <w:r w:rsidRPr="00724801">
        <w:rPr>
          <w:rFonts w:ascii="Arial" w:hAnsi="Arial" w:cs="Arial"/>
          <w:bCs/>
        </w:rPr>
        <w:t xml:space="preserve">Ana Paty Peralta subrayó que el PMD lo integran cuatro ejes con cuatro objetivos estratégicos, 23 objetivos, 76 estrategias, 230 líneas de acción, 331 indicadores y 331 metas, así como 13 proyectos estratégicos y 25 programas. </w:t>
      </w:r>
    </w:p>
    <w:p w14:paraId="5FF9BCE7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</w:p>
    <w:p w14:paraId="0AD0C9D4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  <w:r w:rsidRPr="00724801">
        <w:rPr>
          <w:rFonts w:ascii="Arial" w:hAnsi="Arial" w:cs="Arial"/>
          <w:bCs/>
        </w:rPr>
        <w:t xml:space="preserve">En el Eje 1 “Gobierno Humanista y de Resultados”, dijo, se busca enfocar la gestión pública en la eficiencia, la eficacia y la transparencia de las acciones gubernamentales, por lo que incluye los Proyectos Estratégicos: Atención Ciudadana, Eficiencia recaudatoria, Combate a la corrupción y Cuentas Claras; Programa Anticorrupción y Transparencia, y Plataforma de Oficios Digitales. </w:t>
      </w:r>
    </w:p>
    <w:p w14:paraId="06DB90AD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</w:p>
    <w:p w14:paraId="3049FB57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  <w:r w:rsidRPr="00724801">
        <w:rPr>
          <w:rFonts w:ascii="Arial" w:hAnsi="Arial" w:cs="Arial"/>
          <w:bCs/>
        </w:rPr>
        <w:t xml:space="preserve">Añadió que en el Eje 2 “Medio Ambiente y Desarrollo Sostenible”, se considera construir un Cancún sostenible para los próximos años, encauzando el crecimiento urbano mediante estrategias integrales que aseguren infraestructura de calidad, ordenamiento ecológico y accesibilidad universal, por </w:t>
      </w:r>
      <w:proofErr w:type="gramStart"/>
      <w:r w:rsidRPr="00724801">
        <w:rPr>
          <w:rFonts w:ascii="Arial" w:hAnsi="Arial" w:cs="Arial"/>
          <w:bCs/>
        </w:rPr>
        <w:t>tanto</w:t>
      </w:r>
      <w:proofErr w:type="gramEnd"/>
      <w:r w:rsidRPr="00724801">
        <w:rPr>
          <w:rFonts w:ascii="Arial" w:hAnsi="Arial" w:cs="Arial"/>
          <w:bCs/>
        </w:rPr>
        <w:t xml:space="preserve"> contempla como Proyectos Estratégicos: Cancún Limpio, Obra Pública, Espacios Públicos, Movilidad Urbana Sustentable, Plan Maestro Cancún 2050 y Medio Ambiente. </w:t>
      </w:r>
    </w:p>
    <w:p w14:paraId="213BFED1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</w:p>
    <w:p w14:paraId="15AB52F9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  <w:r w:rsidRPr="00724801">
        <w:rPr>
          <w:rFonts w:ascii="Arial" w:hAnsi="Arial" w:cs="Arial"/>
          <w:bCs/>
        </w:rPr>
        <w:t xml:space="preserve">Para el Eje 3 “Todos por la Paz”, Ana Paty Peralta señaló que se espera trabajar en la reconstrucción del tejido social, a favor del bienestar de las familias, desde la atención a las causas, combate a la delincuencia, fortalecimiento policial, cultura de paz y caminos seguros, a través de los Proyectos Estratégicos denominados: </w:t>
      </w:r>
      <w:r w:rsidRPr="00724801">
        <w:rPr>
          <w:rFonts w:ascii="Arial" w:hAnsi="Arial" w:cs="Arial"/>
          <w:bCs/>
        </w:rPr>
        <w:lastRenderedPageBreak/>
        <w:t xml:space="preserve">Fortalecimiento Policial, Seguridad Urbana, Atención a las Causas y Modelo de Justicia Cívica. </w:t>
      </w:r>
    </w:p>
    <w:p w14:paraId="689AD307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</w:p>
    <w:p w14:paraId="169E92B4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  <w:r w:rsidRPr="00724801">
        <w:rPr>
          <w:rFonts w:ascii="Arial" w:hAnsi="Arial" w:cs="Arial"/>
          <w:bCs/>
        </w:rPr>
        <w:t xml:space="preserve">Para finalizar, indicó que se diseñó el Eje 4 “Prosperidad Compartida y Justicia Social”, en el que se pondrá énfasis para reducir las brechas de desigualdad, pobreza, discriminación y condiciones de vulnerabilidad, mediante los Programas Estratégicos: Sistema de Cuidados, Desarrollo Económico y Turístico, Juventud es Poder, Programa de Regularización Patrimonial y Obras de 0 a 100. </w:t>
      </w:r>
    </w:p>
    <w:p w14:paraId="5C6ED117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</w:p>
    <w:p w14:paraId="2258470F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  <w:r w:rsidRPr="00724801">
        <w:rPr>
          <w:rFonts w:ascii="Arial" w:hAnsi="Arial" w:cs="Arial"/>
          <w:bCs/>
        </w:rPr>
        <w:t xml:space="preserve">El director de Planeación Municipal, Fernando Díaz </w:t>
      </w:r>
      <w:proofErr w:type="spellStart"/>
      <w:r w:rsidRPr="00724801">
        <w:rPr>
          <w:rFonts w:ascii="Arial" w:hAnsi="Arial" w:cs="Arial"/>
          <w:bCs/>
        </w:rPr>
        <w:t>Nuñez</w:t>
      </w:r>
      <w:proofErr w:type="spellEnd"/>
      <w:r w:rsidRPr="00724801">
        <w:rPr>
          <w:rFonts w:ascii="Arial" w:hAnsi="Arial" w:cs="Arial"/>
          <w:bCs/>
        </w:rPr>
        <w:t xml:space="preserve">, explicó que en total se contemplan 25 programas para toda la administración 2024-2027, de los cuales 23 son de cada dependencia y dos programas especiales que son el de Anticorrupción y Sistemas de Cuidado. </w:t>
      </w:r>
    </w:p>
    <w:p w14:paraId="2FAACCE9" w14:textId="77777777" w:rsidR="00724801" w:rsidRPr="00724801" w:rsidRDefault="00724801" w:rsidP="00724801">
      <w:pPr>
        <w:jc w:val="both"/>
        <w:rPr>
          <w:rFonts w:ascii="Arial" w:hAnsi="Arial" w:cs="Arial"/>
          <w:bCs/>
        </w:rPr>
      </w:pPr>
    </w:p>
    <w:p w14:paraId="2821EAD8" w14:textId="4683E4E7" w:rsidR="002E508F" w:rsidRDefault="00724801" w:rsidP="00724801">
      <w:pPr>
        <w:jc w:val="both"/>
        <w:rPr>
          <w:rFonts w:ascii="Arial" w:hAnsi="Arial" w:cs="Arial"/>
          <w:bCs/>
        </w:rPr>
      </w:pPr>
      <w:r w:rsidRPr="00724801">
        <w:rPr>
          <w:rFonts w:ascii="Arial" w:hAnsi="Arial" w:cs="Arial"/>
          <w:bCs/>
        </w:rPr>
        <w:t>Sobre las mesas de trabajo por ejes del PMD, puntualizó que los integrantes de la dirección ejecutoria van a exponer su dinámica, acciones e indicadores, para empezar a hacer los programas estratégicos, líneas de acción, indicadores y metas correspondientes a cada eje.</w:t>
      </w:r>
    </w:p>
    <w:p w14:paraId="62D9C1C8" w14:textId="77777777" w:rsidR="00724801" w:rsidRDefault="00724801" w:rsidP="00724801">
      <w:pPr>
        <w:jc w:val="both"/>
        <w:rPr>
          <w:rFonts w:ascii="Arial" w:hAnsi="Arial" w:cs="Arial"/>
          <w:bCs/>
        </w:rPr>
      </w:pPr>
    </w:p>
    <w:p w14:paraId="2AA4F87A" w14:textId="1E6BC99A" w:rsidR="00880BA0" w:rsidRPr="000B0047" w:rsidRDefault="00880BA0" w:rsidP="000B0047">
      <w:pPr>
        <w:jc w:val="center"/>
        <w:rPr>
          <w:rFonts w:ascii="Arial" w:hAnsi="Arial" w:cs="Arial"/>
        </w:rPr>
      </w:pPr>
      <w:r w:rsidRPr="00880BA0">
        <w:rPr>
          <w:rFonts w:ascii="Arial" w:hAnsi="Arial" w:cs="Arial"/>
        </w:rPr>
        <w:t>***********</w:t>
      </w:r>
    </w:p>
    <w:sectPr w:rsidR="00880BA0" w:rsidRPr="000B004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C709" w14:textId="77777777" w:rsidR="00C02E6A" w:rsidRDefault="00C02E6A" w:rsidP="0092028B">
      <w:r>
        <w:separator/>
      </w:r>
    </w:p>
  </w:endnote>
  <w:endnote w:type="continuationSeparator" w:id="0">
    <w:p w14:paraId="099FC8C2" w14:textId="77777777" w:rsidR="00C02E6A" w:rsidRDefault="00C02E6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E4E6" w14:textId="77777777" w:rsidR="00C02E6A" w:rsidRDefault="00C02E6A" w:rsidP="0092028B">
      <w:r>
        <w:separator/>
      </w:r>
    </w:p>
  </w:footnote>
  <w:footnote w:type="continuationSeparator" w:id="0">
    <w:p w14:paraId="1B40DE96" w14:textId="77777777" w:rsidR="00C02E6A" w:rsidRDefault="00C02E6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03FBC0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2480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03FBC0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24801">
                      <w:rPr>
                        <w:rFonts w:cstheme="minorHAnsi"/>
                        <w:b/>
                        <w:bCs/>
                        <w:lang w:val="es-ES"/>
                      </w:rPr>
                      <w:t>630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2FF"/>
    <w:multiLevelType w:val="hybridMultilevel"/>
    <w:tmpl w:val="70946DFA"/>
    <w:lvl w:ilvl="0" w:tplc="7396B32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116C"/>
    <w:multiLevelType w:val="hybridMultilevel"/>
    <w:tmpl w:val="432C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146EC"/>
    <w:multiLevelType w:val="hybridMultilevel"/>
    <w:tmpl w:val="12801206"/>
    <w:lvl w:ilvl="0" w:tplc="C6E60D5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E1C92"/>
    <w:multiLevelType w:val="hybridMultilevel"/>
    <w:tmpl w:val="86CA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0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2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5"/>
  </w:num>
  <w:num w:numId="11" w16cid:durableId="634992595">
    <w:abstractNumId w:val="11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19"/>
  </w:num>
  <w:num w:numId="18" w16cid:durableId="469715409">
    <w:abstractNumId w:val="3"/>
  </w:num>
  <w:num w:numId="19" w16cid:durableId="1769495619">
    <w:abstractNumId w:val="21"/>
  </w:num>
  <w:num w:numId="20" w16cid:durableId="794953350">
    <w:abstractNumId w:val="18"/>
  </w:num>
  <w:num w:numId="21" w16cid:durableId="1950697003">
    <w:abstractNumId w:val="7"/>
  </w:num>
  <w:num w:numId="22" w16cid:durableId="1546017299">
    <w:abstractNumId w:val="17"/>
  </w:num>
  <w:num w:numId="23" w16cid:durableId="35947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00"/>
    <w:rsid w:val="00013FA5"/>
    <w:rsid w:val="0005079F"/>
    <w:rsid w:val="00065901"/>
    <w:rsid w:val="00090732"/>
    <w:rsid w:val="00094975"/>
    <w:rsid w:val="000B0047"/>
    <w:rsid w:val="000B62FF"/>
    <w:rsid w:val="000C25FB"/>
    <w:rsid w:val="000D17EF"/>
    <w:rsid w:val="000D2EE5"/>
    <w:rsid w:val="00111F21"/>
    <w:rsid w:val="001251F8"/>
    <w:rsid w:val="00131F2A"/>
    <w:rsid w:val="0013217B"/>
    <w:rsid w:val="0014199E"/>
    <w:rsid w:val="00144821"/>
    <w:rsid w:val="001526F9"/>
    <w:rsid w:val="00186A3A"/>
    <w:rsid w:val="001975A3"/>
    <w:rsid w:val="001D1340"/>
    <w:rsid w:val="001E4054"/>
    <w:rsid w:val="001E66EB"/>
    <w:rsid w:val="002048F8"/>
    <w:rsid w:val="00251BF3"/>
    <w:rsid w:val="0027105C"/>
    <w:rsid w:val="00293D97"/>
    <w:rsid w:val="0029683D"/>
    <w:rsid w:val="002A38C5"/>
    <w:rsid w:val="002B1033"/>
    <w:rsid w:val="002B2D61"/>
    <w:rsid w:val="002E508F"/>
    <w:rsid w:val="002F0A83"/>
    <w:rsid w:val="002F256E"/>
    <w:rsid w:val="002F66E4"/>
    <w:rsid w:val="0030392F"/>
    <w:rsid w:val="003269D1"/>
    <w:rsid w:val="00326AE6"/>
    <w:rsid w:val="003319CB"/>
    <w:rsid w:val="003425A3"/>
    <w:rsid w:val="003425F7"/>
    <w:rsid w:val="00362B7F"/>
    <w:rsid w:val="003A44F8"/>
    <w:rsid w:val="003C3200"/>
    <w:rsid w:val="003C3C3E"/>
    <w:rsid w:val="003E64E6"/>
    <w:rsid w:val="003F6CFA"/>
    <w:rsid w:val="00403535"/>
    <w:rsid w:val="0040588A"/>
    <w:rsid w:val="004433C5"/>
    <w:rsid w:val="00451393"/>
    <w:rsid w:val="004759EE"/>
    <w:rsid w:val="00485C06"/>
    <w:rsid w:val="00494325"/>
    <w:rsid w:val="00496F14"/>
    <w:rsid w:val="004A519D"/>
    <w:rsid w:val="004D6C77"/>
    <w:rsid w:val="004E37E0"/>
    <w:rsid w:val="00500033"/>
    <w:rsid w:val="00500F50"/>
    <w:rsid w:val="0050431C"/>
    <w:rsid w:val="00507347"/>
    <w:rsid w:val="00512C37"/>
    <w:rsid w:val="00521F84"/>
    <w:rsid w:val="005577C6"/>
    <w:rsid w:val="00562395"/>
    <w:rsid w:val="00571915"/>
    <w:rsid w:val="00585B2A"/>
    <w:rsid w:val="005B47AE"/>
    <w:rsid w:val="005F0A30"/>
    <w:rsid w:val="005F0CDA"/>
    <w:rsid w:val="005F694F"/>
    <w:rsid w:val="0060706B"/>
    <w:rsid w:val="0061756C"/>
    <w:rsid w:val="00634D39"/>
    <w:rsid w:val="0063616E"/>
    <w:rsid w:val="00636985"/>
    <w:rsid w:val="0065406D"/>
    <w:rsid w:val="0066440A"/>
    <w:rsid w:val="0067139B"/>
    <w:rsid w:val="0067627D"/>
    <w:rsid w:val="00677EBC"/>
    <w:rsid w:val="006960A5"/>
    <w:rsid w:val="006A1CAC"/>
    <w:rsid w:val="006A5C98"/>
    <w:rsid w:val="006A7277"/>
    <w:rsid w:val="006F0C0F"/>
    <w:rsid w:val="006F54F3"/>
    <w:rsid w:val="0070322A"/>
    <w:rsid w:val="00714367"/>
    <w:rsid w:val="00714BC8"/>
    <w:rsid w:val="00721016"/>
    <w:rsid w:val="00724801"/>
    <w:rsid w:val="00725BC1"/>
    <w:rsid w:val="00727F70"/>
    <w:rsid w:val="00744B32"/>
    <w:rsid w:val="00751B55"/>
    <w:rsid w:val="0076356C"/>
    <w:rsid w:val="00771DF7"/>
    <w:rsid w:val="00784CCA"/>
    <w:rsid w:val="007902E5"/>
    <w:rsid w:val="007A0913"/>
    <w:rsid w:val="007B128D"/>
    <w:rsid w:val="007E0B4C"/>
    <w:rsid w:val="007F3DEC"/>
    <w:rsid w:val="007F57AA"/>
    <w:rsid w:val="00815D6B"/>
    <w:rsid w:val="00822E90"/>
    <w:rsid w:val="00835CA4"/>
    <w:rsid w:val="00841AB1"/>
    <w:rsid w:val="00865C42"/>
    <w:rsid w:val="008725D3"/>
    <w:rsid w:val="00873322"/>
    <w:rsid w:val="00880BA0"/>
    <w:rsid w:val="0089057B"/>
    <w:rsid w:val="00893676"/>
    <w:rsid w:val="008936BC"/>
    <w:rsid w:val="008A3EC0"/>
    <w:rsid w:val="008A4CFE"/>
    <w:rsid w:val="008C2F4E"/>
    <w:rsid w:val="008C69FB"/>
    <w:rsid w:val="008D6D56"/>
    <w:rsid w:val="008F6697"/>
    <w:rsid w:val="0090783A"/>
    <w:rsid w:val="0091641D"/>
    <w:rsid w:val="0092028B"/>
    <w:rsid w:val="00922EC5"/>
    <w:rsid w:val="009230C7"/>
    <w:rsid w:val="0092643C"/>
    <w:rsid w:val="00926E32"/>
    <w:rsid w:val="0092707F"/>
    <w:rsid w:val="009330A7"/>
    <w:rsid w:val="0093387E"/>
    <w:rsid w:val="00972DF5"/>
    <w:rsid w:val="00977C60"/>
    <w:rsid w:val="009A71CA"/>
    <w:rsid w:val="009B5D0D"/>
    <w:rsid w:val="009B6027"/>
    <w:rsid w:val="009C0AA3"/>
    <w:rsid w:val="009C0DC7"/>
    <w:rsid w:val="009D2BE0"/>
    <w:rsid w:val="009D4A58"/>
    <w:rsid w:val="009D7AB3"/>
    <w:rsid w:val="009E11F6"/>
    <w:rsid w:val="009F3430"/>
    <w:rsid w:val="009F4672"/>
    <w:rsid w:val="00A21FB4"/>
    <w:rsid w:val="00A30327"/>
    <w:rsid w:val="00A4359A"/>
    <w:rsid w:val="00A532FD"/>
    <w:rsid w:val="00A5698C"/>
    <w:rsid w:val="00A62253"/>
    <w:rsid w:val="00A769BC"/>
    <w:rsid w:val="00A82BED"/>
    <w:rsid w:val="00A921E9"/>
    <w:rsid w:val="00AA45D3"/>
    <w:rsid w:val="00AA67C4"/>
    <w:rsid w:val="00AC6469"/>
    <w:rsid w:val="00AC7FCB"/>
    <w:rsid w:val="00AE35FF"/>
    <w:rsid w:val="00B20549"/>
    <w:rsid w:val="00B2153B"/>
    <w:rsid w:val="00B43D6C"/>
    <w:rsid w:val="00B446D9"/>
    <w:rsid w:val="00B5654E"/>
    <w:rsid w:val="00BA3047"/>
    <w:rsid w:val="00BB0A1C"/>
    <w:rsid w:val="00BC01AC"/>
    <w:rsid w:val="00BC1AE2"/>
    <w:rsid w:val="00BD5728"/>
    <w:rsid w:val="00BE2F07"/>
    <w:rsid w:val="00C02E6A"/>
    <w:rsid w:val="00C225A9"/>
    <w:rsid w:val="00C378D0"/>
    <w:rsid w:val="00C44C17"/>
    <w:rsid w:val="00C536F9"/>
    <w:rsid w:val="00C71425"/>
    <w:rsid w:val="00C948AD"/>
    <w:rsid w:val="00C956D7"/>
    <w:rsid w:val="00CB2A24"/>
    <w:rsid w:val="00CC4F21"/>
    <w:rsid w:val="00CF081E"/>
    <w:rsid w:val="00D00319"/>
    <w:rsid w:val="00D00AB3"/>
    <w:rsid w:val="00D05212"/>
    <w:rsid w:val="00D23899"/>
    <w:rsid w:val="00D301AB"/>
    <w:rsid w:val="00D32F82"/>
    <w:rsid w:val="00D33BCE"/>
    <w:rsid w:val="00D431AB"/>
    <w:rsid w:val="00D606F6"/>
    <w:rsid w:val="00D67AA2"/>
    <w:rsid w:val="00D7477A"/>
    <w:rsid w:val="00D80EDE"/>
    <w:rsid w:val="00DC2A17"/>
    <w:rsid w:val="00DC73C2"/>
    <w:rsid w:val="00DD016F"/>
    <w:rsid w:val="00E6662D"/>
    <w:rsid w:val="00E90C7C"/>
    <w:rsid w:val="00E9540E"/>
    <w:rsid w:val="00EA1371"/>
    <w:rsid w:val="00EA339E"/>
    <w:rsid w:val="00EB58EA"/>
    <w:rsid w:val="00EC7BE5"/>
    <w:rsid w:val="00ED16A2"/>
    <w:rsid w:val="00ED3EB2"/>
    <w:rsid w:val="00EE47E2"/>
    <w:rsid w:val="00EE7B45"/>
    <w:rsid w:val="00EF3070"/>
    <w:rsid w:val="00EF40A0"/>
    <w:rsid w:val="00EF5271"/>
    <w:rsid w:val="00F00999"/>
    <w:rsid w:val="00F060BB"/>
    <w:rsid w:val="00F13E30"/>
    <w:rsid w:val="00F20F7B"/>
    <w:rsid w:val="00F313EE"/>
    <w:rsid w:val="00F420C5"/>
    <w:rsid w:val="00F812A6"/>
    <w:rsid w:val="00F83DDD"/>
    <w:rsid w:val="00F91E8B"/>
    <w:rsid w:val="00FB44A0"/>
    <w:rsid w:val="00FC39B2"/>
    <w:rsid w:val="00FE097D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80BA0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880BA0"/>
    <w:rPr>
      <w:rFonts w:ascii="Arial" w:eastAsia="Arial" w:hAnsi="Arial" w:cs="Arial"/>
      <w:kern w:val="0"/>
      <w:sz w:val="40"/>
      <w:szCs w:val="40"/>
      <w:lang w:val="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2025-03-17T19:09:00Z</dcterms:created>
  <dcterms:modified xsi:type="dcterms:W3CDTF">2025-03-17T19:09:00Z</dcterms:modified>
</cp:coreProperties>
</file>